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C" w:rsidRDefault="00BC010C" w:rsidP="00BC010C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:rsidR="00BC010C" w:rsidRDefault="00BC010C" w:rsidP="00BC010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:rsidR="00BC010C" w:rsidRDefault="00BC010C" w:rsidP="00BC010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36"/>
        </w:rPr>
        <w:t xml:space="preserve"> Дневная  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0"/>
          <w:szCs w:val="36"/>
        </w:rPr>
        <w:t>Понедельник, среда, пятница   14.00 - 18.00 )</w:t>
      </w:r>
    </w:p>
    <w:p w:rsidR="00BC010C" w:rsidRDefault="00F81DDC" w:rsidP="00BC010C">
      <w:pPr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Срок обучения:  27.09.2017- 24.11</w:t>
      </w:r>
      <w:r w:rsidR="00BC010C">
        <w:rPr>
          <w:rFonts w:ascii="Times New Roman" w:hAnsi="Times New Roman" w:cs="Times New Roman"/>
          <w:b/>
          <w:i/>
          <w:sz w:val="20"/>
          <w:szCs w:val="36"/>
        </w:rPr>
        <w:t>.2017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7"/>
        <w:gridCol w:w="9861"/>
      </w:tblGrid>
      <w:tr w:rsidR="00F84B41" w:rsidTr="00BC010C">
        <w:tc>
          <w:tcPr>
            <w:tcW w:w="398" w:type="dxa"/>
          </w:tcPr>
          <w:p w:rsidR="004F37D8" w:rsidRDefault="00F81DDC">
            <w:r>
              <w:t>27.09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4F37D8" w:rsidRPr="006602E8" w:rsidRDefault="006602E8" w:rsidP="00F84B41">
            <w:r>
              <w:t>Введение в косметологию. Предмет и метод. Оборудование косметологического кабинета. Внешний вид косметолога.</w:t>
            </w:r>
            <w:r w:rsidR="003B0217">
              <w:t xml:space="preserve"> </w:t>
            </w:r>
          </w:p>
        </w:tc>
      </w:tr>
      <w:tr w:rsidR="006602E8" w:rsidTr="00BC010C">
        <w:tc>
          <w:tcPr>
            <w:tcW w:w="398" w:type="dxa"/>
          </w:tcPr>
          <w:p w:rsidR="004F37D8" w:rsidRDefault="00F81DDC">
            <w:r>
              <w:t>29.09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4F37D8" w:rsidRDefault="006602E8">
            <w:r>
              <w:t xml:space="preserve">Типы кожи. Этапы ухода в зависимости от типа кожи. Методы раскрытия пор. Виды эксфолиации.  </w:t>
            </w:r>
            <w:proofErr w:type="spellStart"/>
            <w:r w:rsidR="00890778">
              <w:t>Брашинг</w:t>
            </w:r>
            <w:proofErr w:type="spellEnd"/>
            <w:r w:rsidR="00890778">
              <w:t>.</w:t>
            </w:r>
            <w:r>
              <w:t xml:space="preserve">                                                                                </w:t>
            </w:r>
          </w:p>
        </w:tc>
      </w:tr>
      <w:tr w:rsidR="006602E8" w:rsidTr="00BC010C">
        <w:tc>
          <w:tcPr>
            <w:tcW w:w="398" w:type="dxa"/>
          </w:tcPr>
          <w:p w:rsidR="004F37D8" w:rsidRDefault="009B2688">
            <w:r>
              <w:t>02</w:t>
            </w:r>
            <w:r w:rsidR="00F81DDC">
              <w:t>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4F37D8" w:rsidRDefault="00F84B41">
            <w:r>
              <w:t xml:space="preserve">Асептика и антисептика. Классический косметический массаж (1блок). Показания, противопоказания. Линии </w:t>
            </w:r>
            <w:proofErr w:type="spellStart"/>
            <w:r>
              <w:t>Лангера</w:t>
            </w:r>
            <w:proofErr w:type="spellEnd"/>
            <w:r>
              <w:t>.</w:t>
            </w:r>
          </w:p>
        </w:tc>
      </w:tr>
      <w:tr w:rsidR="006602E8" w:rsidTr="00BC010C">
        <w:tc>
          <w:tcPr>
            <w:tcW w:w="398" w:type="dxa"/>
          </w:tcPr>
          <w:p w:rsidR="004F37D8" w:rsidRDefault="009B2688">
            <w:r>
              <w:t>04</w:t>
            </w:r>
            <w:r w:rsidR="00F81DDC">
              <w:t>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4F37D8" w:rsidRDefault="006602E8" w:rsidP="003B0217">
            <w:r>
              <w:t xml:space="preserve">Функции и строение кожи. </w:t>
            </w:r>
            <w:r w:rsidR="00F84B41">
              <w:t xml:space="preserve">Раскрытие пор. </w:t>
            </w:r>
            <w:r>
              <w:t xml:space="preserve">Прохладное гидрирование. Вапоризация. </w:t>
            </w:r>
          </w:p>
        </w:tc>
      </w:tr>
      <w:tr w:rsidR="006602E8" w:rsidTr="00BC010C">
        <w:tc>
          <w:tcPr>
            <w:tcW w:w="398" w:type="dxa"/>
          </w:tcPr>
          <w:p w:rsidR="004F37D8" w:rsidRDefault="00F81DDC">
            <w:r>
              <w:t>06.10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4F37D8" w:rsidRDefault="006602E8" w:rsidP="00F84B41">
            <w:r>
              <w:t xml:space="preserve">Придатки кожи: ногти, волосы, сальные, потовые железы. Болезни волос. 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09</w:t>
            </w:r>
            <w:r w:rsidR="00F81DDC">
              <w:t>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 w:rsidP="00F84B41">
            <w:r>
              <w:t>Анатомия лица. Кровеносная лимфатическая система. Коррекция бровей. Техника окрашивания бровей и ресниц.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11</w:t>
            </w:r>
            <w:r w:rsidR="00F81DDC">
              <w:t>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>
            <w:r>
              <w:t xml:space="preserve">Мышцы лица. Понятие </w:t>
            </w:r>
            <w:proofErr w:type="spellStart"/>
            <w:r>
              <w:t>биоэпиляции</w:t>
            </w:r>
            <w:proofErr w:type="spellEnd"/>
            <w:r>
              <w:t>. Виды и методики проведения.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13.10</w:t>
            </w:r>
            <w:r w:rsidR="003315D5">
              <w:t>.17</w:t>
            </w:r>
          </w:p>
        </w:tc>
        <w:tc>
          <w:tcPr>
            <w:tcW w:w="0" w:type="auto"/>
          </w:tcPr>
          <w:p w:rsidR="00F84B41" w:rsidRDefault="00F84B41">
            <w:r>
              <w:t>Косметический массаж 2</w:t>
            </w:r>
            <w:r w:rsidR="000F0D63">
              <w:t xml:space="preserve"> </w:t>
            </w:r>
            <w:r>
              <w:t>блок. Зачет по 1-му циклу.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16</w:t>
            </w:r>
            <w:r w:rsidR="00F81DDC">
              <w:t>.10</w:t>
            </w:r>
            <w:r w:rsidR="003315D5">
              <w:t>.17</w:t>
            </w:r>
          </w:p>
        </w:tc>
        <w:tc>
          <w:tcPr>
            <w:tcW w:w="0" w:type="auto"/>
          </w:tcPr>
          <w:p w:rsidR="00F84B41" w:rsidRDefault="00F84B41">
            <w:r>
              <w:t xml:space="preserve">Первичные и вторичные морфологические элементы кожи. </w:t>
            </w:r>
            <w:proofErr w:type="spellStart"/>
            <w:r>
              <w:t>Брашинг</w:t>
            </w:r>
            <w:proofErr w:type="spellEnd"/>
            <w:r>
              <w:t>. Показания и противопоказания.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18</w:t>
            </w:r>
            <w:r w:rsidR="00F81DDC">
              <w:t>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>
            <w:r>
              <w:t xml:space="preserve">Проблемы пигментации. Виды. Методы коррекции. Отбеливающие вещества. </w:t>
            </w:r>
            <w:proofErr w:type="spellStart"/>
            <w:r>
              <w:t>Дарсанвализация</w:t>
            </w:r>
            <w:proofErr w:type="spellEnd"/>
            <w:r>
              <w:t xml:space="preserve">. 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20.10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>
            <w:r>
              <w:t xml:space="preserve">УЗ терапия: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>. Классический массаж (3 блок)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23</w:t>
            </w:r>
            <w:r w:rsidR="003315D5">
              <w:t>.</w:t>
            </w:r>
            <w:r w:rsidR="00F81DDC">
              <w:t>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>
            <w:r>
              <w:t xml:space="preserve"> Виды масок. Сочетание с косметическими уходами.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25</w:t>
            </w:r>
            <w:r w:rsidR="00F81DDC">
              <w:t>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>
            <w:r>
              <w:t xml:space="preserve">Угревая болезнь. Предрасполагающие факторы. Типы угрей. Степени тяжести. Методы коррекции </w:t>
            </w:r>
            <w:proofErr w:type="spellStart"/>
            <w:r>
              <w:t>акне</w:t>
            </w:r>
            <w:proofErr w:type="spellEnd"/>
            <w:r>
              <w:t xml:space="preserve">. Механическая чистка. </w:t>
            </w:r>
            <w:proofErr w:type="spellStart"/>
            <w:r>
              <w:t>Розацеа</w:t>
            </w:r>
            <w:proofErr w:type="spellEnd"/>
            <w:r>
              <w:t xml:space="preserve">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Жаке.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27.10</w:t>
            </w:r>
            <w:r w:rsidR="007C036F">
              <w:t>.17</w:t>
            </w:r>
          </w:p>
        </w:tc>
        <w:tc>
          <w:tcPr>
            <w:tcW w:w="0" w:type="auto"/>
          </w:tcPr>
          <w:p w:rsidR="00F84B41" w:rsidRDefault="00F84B41">
            <w:r>
              <w:t>Целлюлит. Причины возникновения. Стадии. Понятие ИМТ. Компоненты антицеллюлитных препаратов. Виды процедур.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30.10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Pr="00F84B41" w:rsidRDefault="00F84B41">
            <w:r>
              <w:t xml:space="preserve">Семинар компании </w:t>
            </w:r>
            <w:proofErr w:type="spellStart"/>
            <w:r>
              <w:rPr>
                <w:lang w:val="en-US"/>
              </w:rPr>
              <w:t>Dolche</w:t>
            </w:r>
            <w:proofErr w:type="spellEnd"/>
            <w:r w:rsidRPr="00F84B41">
              <w:t xml:space="preserve"> </w:t>
            </w:r>
            <w:r>
              <w:rPr>
                <w:lang w:val="en-US"/>
              </w:rPr>
              <w:t>Angel</w:t>
            </w:r>
            <w:r w:rsidRPr="00F84B41">
              <w:t>.</w:t>
            </w:r>
            <w:r>
              <w:t xml:space="preserve"> Кри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термообертывание</w:t>
            </w:r>
            <w:proofErr w:type="spellEnd"/>
            <w:r>
              <w:t>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01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F84B41">
            <w:r>
              <w:t xml:space="preserve">Старение кожи. Теории и типы старения. </w:t>
            </w:r>
            <w:proofErr w:type="spellStart"/>
            <w:r>
              <w:t>Антивозрастные</w:t>
            </w:r>
            <w:proofErr w:type="spellEnd"/>
            <w:r>
              <w:t xml:space="preserve"> процедуры. Техника нанесения гипсовой маски.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03.11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r>
              <w:t xml:space="preserve">Зачет по 2-му циклу. Сочетание различных методик для коррекции </w:t>
            </w:r>
            <w:proofErr w:type="spellStart"/>
            <w:r>
              <w:t>акне</w:t>
            </w:r>
            <w:proofErr w:type="spellEnd"/>
            <w:r>
              <w:t>, гиперпигментации и возрастных изменений в практике косметологов. (Возможен семинар компании «</w:t>
            </w:r>
            <w:proofErr w:type="spellStart"/>
            <w:r>
              <w:rPr>
                <w:lang w:val="en-US"/>
              </w:rPr>
              <w:t>Eldan</w:t>
            </w:r>
            <w:proofErr w:type="spellEnd"/>
            <w:r>
              <w:t>»)</w:t>
            </w:r>
          </w:p>
        </w:tc>
      </w:tr>
      <w:tr w:rsidR="00F84B41" w:rsidTr="00BC010C">
        <w:tc>
          <w:tcPr>
            <w:tcW w:w="398" w:type="dxa"/>
          </w:tcPr>
          <w:p w:rsidR="00F84B41" w:rsidRPr="008850CB" w:rsidRDefault="009B2688">
            <w:r>
              <w:t>06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 w:rsidP="008850CB">
            <w:r>
              <w:t xml:space="preserve">Пластический массаж. Фотостарение. Причины.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Фитцпатрику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08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Классический массаж (4 блок). Болезни кожи в практике косметологов.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10.11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r>
              <w:t xml:space="preserve">Химические </w:t>
            </w:r>
            <w:proofErr w:type="spellStart"/>
            <w:r>
              <w:t>пилинги</w:t>
            </w:r>
            <w:proofErr w:type="spellEnd"/>
            <w:r>
              <w:t>. Виды. Эффекты. Показания и противопоказания. Типы кислот.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13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proofErr w:type="spellStart"/>
            <w:r>
              <w:t>Альгинатная</w:t>
            </w:r>
            <w:proofErr w:type="spellEnd"/>
            <w:r>
              <w:t xml:space="preserve"> маска. Алмазная </w:t>
            </w:r>
            <w:proofErr w:type="spellStart"/>
            <w:r>
              <w:t>микродермабразия</w:t>
            </w:r>
            <w:proofErr w:type="spellEnd"/>
            <w:r>
              <w:t>. Прокол ушной раковины.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15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r>
              <w:t>Косметическая химия: Основа, БАВ, Эмульгаторы, Консерванты, Отдушки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17.11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proofErr w:type="spellStart"/>
            <w:r>
              <w:t>Купероз</w:t>
            </w:r>
            <w:proofErr w:type="spellEnd"/>
            <w:r>
              <w:t xml:space="preserve"> и другие сосудистые изменения кожи. </w:t>
            </w:r>
            <w:proofErr w:type="spellStart"/>
            <w:r>
              <w:t>Микротоковая</w:t>
            </w:r>
            <w:proofErr w:type="spellEnd"/>
            <w:r>
              <w:t xml:space="preserve"> терапия.</w:t>
            </w:r>
          </w:p>
        </w:tc>
      </w:tr>
      <w:tr w:rsidR="00F84B41" w:rsidTr="003315D5">
        <w:trPr>
          <w:trHeight w:val="354"/>
        </w:trPr>
        <w:tc>
          <w:tcPr>
            <w:tcW w:w="398" w:type="dxa"/>
          </w:tcPr>
          <w:p w:rsidR="00F84B41" w:rsidRDefault="009B2688">
            <w:r>
              <w:t>20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r>
              <w:t>Семинар компании «</w:t>
            </w:r>
            <w:r>
              <w:rPr>
                <w:lang w:val="en-US"/>
              </w:rPr>
              <w:t>Kristina</w:t>
            </w:r>
            <w:r>
              <w:t xml:space="preserve">» по коррекции </w:t>
            </w:r>
            <w:proofErr w:type="spellStart"/>
            <w:r>
              <w:t>купероза</w:t>
            </w:r>
            <w:proofErr w:type="spellEnd"/>
            <w:r>
              <w:t>.</w:t>
            </w:r>
          </w:p>
        </w:tc>
      </w:tr>
      <w:tr w:rsidR="00F84B41" w:rsidTr="00BC010C">
        <w:tc>
          <w:tcPr>
            <w:tcW w:w="398" w:type="dxa"/>
          </w:tcPr>
          <w:p w:rsidR="00F84B41" w:rsidRDefault="009B2688">
            <w:r>
              <w:t>22</w:t>
            </w:r>
            <w:r w:rsidR="00F81DDC">
              <w:t>.11</w:t>
            </w:r>
            <w:r w:rsidR="003315D5">
              <w:t>.</w:t>
            </w:r>
            <w:r w:rsidR="00B31184">
              <w:t>17</w:t>
            </w:r>
          </w:p>
        </w:tc>
        <w:tc>
          <w:tcPr>
            <w:tcW w:w="0" w:type="auto"/>
          </w:tcPr>
          <w:p w:rsidR="00F84B41" w:rsidRDefault="008850CB">
            <w:r>
              <w:t xml:space="preserve">Основы инъекционных методик: </w:t>
            </w:r>
            <w:proofErr w:type="spellStart"/>
            <w:r>
              <w:t>Мезотерапия</w:t>
            </w:r>
            <w:proofErr w:type="spellEnd"/>
            <w:r>
              <w:t>, контурная пластика, БТА</w:t>
            </w:r>
            <w:r w:rsidR="00530D8C">
              <w:t>. Показания и противопоказания.</w:t>
            </w:r>
          </w:p>
        </w:tc>
      </w:tr>
      <w:tr w:rsidR="00F84B41" w:rsidTr="00BC010C">
        <w:tc>
          <w:tcPr>
            <w:tcW w:w="398" w:type="dxa"/>
          </w:tcPr>
          <w:p w:rsidR="00F84B41" w:rsidRDefault="00F81DDC">
            <w:r>
              <w:t>24.11</w:t>
            </w:r>
            <w:bookmarkStart w:id="0" w:name="_GoBack"/>
            <w:bookmarkEnd w:id="0"/>
            <w:r w:rsidR="007C036F">
              <w:t>.17</w:t>
            </w:r>
          </w:p>
        </w:tc>
        <w:tc>
          <w:tcPr>
            <w:tcW w:w="0" w:type="auto"/>
          </w:tcPr>
          <w:p w:rsidR="00F84B41" w:rsidRDefault="00530D8C">
            <w:r>
              <w:t>Экзамен.</w:t>
            </w:r>
          </w:p>
        </w:tc>
      </w:tr>
    </w:tbl>
    <w:p w:rsidR="004F37D8" w:rsidRDefault="004F37D8"/>
    <w:p w:rsidR="008A712A" w:rsidRDefault="008A712A">
      <w:r>
        <w:t>Утверждено:</w:t>
      </w:r>
    </w:p>
    <w:p w:rsidR="008A712A" w:rsidRDefault="008A712A" w:rsidP="008A712A">
      <w:r>
        <w:t>Генеральный Директор                                         Борисова Ю.В.</w:t>
      </w:r>
    </w:p>
    <w:p w:rsidR="008A712A" w:rsidRDefault="008A712A"/>
    <w:sectPr w:rsidR="008A712A" w:rsidSect="00BC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D8"/>
    <w:rsid w:val="000300F3"/>
    <w:rsid w:val="000F0D63"/>
    <w:rsid w:val="00107FC9"/>
    <w:rsid w:val="001B029F"/>
    <w:rsid w:val="001B7A05"/>
    <w:rsid w:val="001C5B81"/>
    <w:rsid w:val="00326CA4"/>
    <w:rsid w:val="003315D5"/>
    <w:rsid w:val="003B0217"/>
    <w:rsid w:val="004F37D8"/>
    <w:rsid w:val="00530D8C"/>
    <w:rsid w:val="006602E8"/>
    <w:rsid w:val="00756287"/>
    <w:rsid w:val="0079346B"/>
    <w:rsid w:val="007C036F"/>
    <w:rsid w:val="008850CB"/>
    <w:rsid w:val="00890778"/>
    <w:rsid w:val="008A712A"/>
    <w:rsid w:val="00927DB1"/>
    <w:rsid w:val="009B2688"/>
    <w:rsid w:val="00A113DE"/>
    <w:rsid w:val="00A1268A"/>
    <w:rsid w:val="00AA6EB4"/>
    <w:rsid w:val="00B31184"/>
    <w:rsid w:val="00BC010C"/>
    <w:rsid w:val="00C7089A"/>
    <w:rsid w:val="00EC1995"/>
    <w:rsid w:val="00F81DDC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9CDC-EB7A-46AA-AD4F-6BD75EA3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Планета_Красоты</dc:creator>
  <cp:keywords/>
  <dc:description/>
  <cp:lastModifiedBy>Планета_Красоты</cp:lastModifiedBy>
  <cp:revision>34</cp:revision>
  <cp:lastPrinted>2017-10-06T12:28:00Z</cp:lastPrinted>
  <dcterms:created xsi:type="dcterms:W3CDTF">2015-12-09T15:57:00Z</dcterms:created>
  <dcterms:modified xsi:type="dcterms:W3CDTF">2017-10-06T12:28:00Z</dcterms:modified>
</cp:coreProperties>
</file>